
<file path=[Content_Types].xml><?xml version="1.0" encoding="utf-8"?>
<Types xmlns="http://schemas.openxmlformats.org/package/2006/content-types">
  <Default ContentType="image/jpeg" Extension="jpg"/>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drawing>
          <wp:inline distB="0" distT="0" distL="114300" distR="114300">
            <wp:extent cx="6652260" cy="795655"/>
            <wp:effectExtent b="0" l="0" r="0" t="0"/>
            <wp:docPr id="1026" name="image1.jpg"/>
            <a:graphic>
              <a:graphicData uri="http://schemas.openxmlformats.org/drawingml/2006/picture">
                <pic:pic>
                  <pic:nvPicPr>
                    <pic:cNvPr id="0" name="image1.jpg"/>
                    <pic:cNvPicPr preferRelativeResize="0"/>
                  </pic:nvPicPr>
                  <pic:blipFill>
                    <a:blip r:embed="rId7"/>
                    <a:srcRect b="0" l="0" r="0" t="0"/>
                    <a:stretch>
                      <a:fillRect/>
                    </a:stretch>
                  </pic:blipFill>
                  <pic:spPr>
                    <a:xfrm>
                      <a:off x="0" y="0"/>
                      <a:ext cx="6652260" cy="795655"/>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AL VIA LA DOPPIA STAGIONE DEL TEATRO GIGI PROIETTI DI PRIVERNO </w:t>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SEI APPUNTAMENTI CON LA PROSA</w:t>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center"/>
        <w:rPr>
          <w:rFonts w:ascii="Times New Roman" w:cs="Times New Roman" w:eastAsia="Times New Roman" w:hAnsi="Times New Roman"/>
          <w:b w:val="1"/>
          <w:i w:val="0"/>
          <w:smallCaps w:val="0"/>
          <w:strike w:val="0"/>
          <w:color w:val="000000"/>
          <w:sz w:val="30"/>
          <w:szCs w:val="30"/>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TRE SPETTACOLI PER FAMIGLIE A TEATRO</w:t>
      </w:r>
      <w:r w:rsidDel="00000000" w:rsidR="00000000" w:rsidRPr="00000000">
        <w:rPr>
          <w:rtl w:val="0"/>
        </w:rPr>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center"/>
        <w:rPr>
          <w:rFonts w:ascii="Times New Roman" w:cs="Times New Roman" w:eastAsia="Times New Roman" w:hAnsi="Times New Roman"/>
          <w:b w:val="1"/>
          <w:i w:val="0"/>
          <w:smallCaps w:val="0"/>
          <w:strike w:val="0"/>
          <w:color w:val="000000"/>
          <w:sz w:val="30"/>
          <w:szCs w:val="30"/>
          <w:u w:val="none"/>
          <w:shd w:fill="auto" w:val="clear"/>
          <w:vertAlign w:val="baseline"/>
        </w:rPr>
      </w:pPr>
      <w:r w:rsidDel="00000000" w:rsidR="00000000" w:rsidRPr="00000000">
        <w:rPr>
          <w:rtl w:val="0"/>
        </w:rPr>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Torna anche quest'anno la stagione del Teatro Comunale Gigi Proietti di Priverno, resa possibile grazie alla collaborazione tra il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Comune di Priverno,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ATCL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circuito multidisciplinare del Lazio sostenuto da MIC Ministero della Cultura e Regione Lazio, 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Matutateatro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partire da novembre si terranno sei appuntamenti con alcune tra le principali proposte della scena nazionale, per un'offerta ampia e diversificata, dove trovano spazio diversi generi che sapranno appassionare il pubblico. </w:t>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Spazio anche al teatro ragazzi, una stagione attesa ogni anno da un ampio pubblico di bambini e famiglie, con tre spettacoli</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selezionati tra le migliori proposte nazionali di teatro ragazzi. </w:t>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“La nuova stagione di prosa del Proietti di Priverno è alle porte, con un palinsesto di alta qualità che valorizza pienamente la tradizione del teatro italiano, dai grandi classici alle storie della contemporaneità, che portano in scena la vita nei suoi risvolti umani e sociali, in tutta la sua essenza reale, ironica e anche comica. Assisteremo a ben sei rappresentazioni con tanti tra  i registi e gli attori più bravi del panorama teatrale italiano, impegnati in commedie brillanti e intelligenti che tra risate e riflessioni ci porteranno lontano dall'ordinarietà quotidiana. La forza del teatro è anche nella sua capacità di farci immaginare mondi nuovi, di farci provare tante emozioni e di farci crescere in pensieri e immaginazione. Come dico sempre, un teatro bisogna meritarselo. E noi lo guadagneremo con la nostra presenza viva e grata”,</w:t>
      </w:r>
      <w:r w:rsidDel="00000000" w:rsidR="00000000" w:rsidRPr="00000000">
        <w:rPr>
          <w:rFonts w:ascii="Times New Roman" w:cs="Times New Roman" w:eastAsia="Times New Roman" w:hAnsi="Times New Roman"/>
          <w:b w:val="0"/>
          <w:i w:val="0"/>
          <w:smallCaps w:val="0"/>
          <w:strike w:val="0"/>
          <w:color w:val="000000"/>
          <w:sz w:val="24"/>
          <w:szCs w:val="24"/>
          <w:highlight w:val="yellow"/>
          <w:u w:val="none"/>
          <w:vertAlign w:val="baseline"/>
          <w:rtl w:val="0"/>
        </w:rPr>
        <w:br w:type="textWrapping"/>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afferma</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Anna Maria Bilancia, Sindaco del Comune di Priverno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L'Assessore alla Cultura, Sonia Quattrociocche,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dichiara: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Una sinergia fra le parti ha portato ad una programmazione coraggiosa per la nuova offerta teatrale confezionata per la nostra Città, con scelte non scontate, che siamo certi sarà apprezzata dal nostro pubblico, e che speriamo, continui ad avvicinare tanti giovani, con la comune convinzione che il linguaggio teatrale rimane uno strumento privilegiato sia in ambito formativo che emotivo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“È dal 1981 che l’ATCL, Associazione Teatrale fra i Comuni del Lazio, come Circuito Multidisciplinare dello spettacolo dal vivo, svolge un’attività di sostegno e coordinamento delle attività di spettacolo con i Comuni soci, come la meravigliosa realtà di Priverno: un luogo dove è ormai consolidata la consapevolezza che il teatro non è solo un’abitudine o un rito, ma è soprattutto un’occasione di crescita collettiva della comunità, un momento di incontro, di condivisione, di riflessione, di suggestione, uno strumento culturale che può renderci consapevoli e maggiormente reattivi nell’interpretare il vivere contemporaneo.”</w:t>
      </w:r>
      <w:r w:rsidDel="00000000" w:rsidR="00000000" w:rsidRPr="00000000">
        <w:rPr>
          <w:rtl w:val="0"/>
        </w:rPr>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Queste le dichiarazioni di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Isabella Di Cola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Luca Fornari</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rispettivamente direttrice artistica e amministratore delegato di ATCL, che aggiungono: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“L’auspicio di questa stagione teatrale è quello di rinnovare e rafforzare il legame del teatro Gigi Proietti con la comunità che lo ospita.</w:t>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both"/>
        <w:rPr>
          <w:rFonts w:ascii="Times New Roman" w:cs="Times New Roman" w:eastAsia="Times New Roman" w:hAnsi="Times New Roman"/>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“Siamo certi che i grandissimi interpreti in programma sapranno conquistare il pubblico con le loro proposte variegate e di elevato profilo artistico. Un cartellone dove convivono alti contenuti e leggerezza, tradizione e drammaturgia contemporanea, in un alternarsi di eventi fatto di artisti che solitamente popolano i grandi circuiti nazionali della prosa, e di spettacoli dedicati ai più piccoli e alle loro famiglie.</w:t>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ATCL ringrazia l'amministrazione comunale di Priverno che sostiene e promuove la cultura teatrale come pilastro della crescita culturale dei propri concittadini e l'associazione Matutateatro per la cura profusa nella gestione del teatro comunale Gigi Proietti. Inoltre il ringraziamento non può che andare al pubblico di Priverno, che rende possibile tutto questo e che siamo certi saprà rispondere, come sempre, con passione e affetto.”</w:t>
      </w:r>
      <w:r w:rsidDel="00000000" w:rsidR="00000000" w:rsidRPr="00000000">
        <w:rPr>
          <w:rtl w:val="0"/>
        </w:rPr>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stagione di prosa si apre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venerdì 22 novembre alle ore 21</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IL PICCOLO PRINCIPE...IN ARTE TOTO' di e con Antonio Grosso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in scena nei panni del grande artista, accompagnato da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Antonello Pascale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che interpreta i diversi personaggi che Totò incontra sul suo cammino. Lo spettacolo narra la vita giovanile di Totò, vicende e vicissitudini che l'attore partenopeo ha dovuto affrontare prima di arrivare al grande successo ed essere riconosciuto a livello nazionale come il vero e proprio “Principe della Risata”.</w:t>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Domenica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15 dicembre alle ore 18.30</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Sebastiano Somma e Morgana Forcella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saranno in scena con </w:t>
      </w:r>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MATILDE, L'AMORE PROIBITO DI PABLO NERUDA. </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critto da Liberato Santarpino, lo spettacolo  è un incontro tra il fascino della poesia e la musica legata alla tradizione sudamericana del tango e racconta, attraverso la voce di Pablo Neruda, la grande storia d'amore con Matilde Urrutia, amante e poi sposa del grande poeta cileno. Nello spettacolo, oltre alla figura di grande poeta, viene fuori un ritratto completo dello scrittore appassionato cantore dell’epica dei poveri, sicuramente fra i più pronti ad assumere nella propria voce le istanze degli oppressi. </w:t>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ffffff" w:val="clear"/>
        <w:spacing w:after="160" w:before="0" w:line="252.00000000000003"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Fra documento storico, emozione e ironia, </w:t>
      </w:r>
      <w:r w:rsidDel="00000000" w:rsidR="00000000" w:rsidRPr="00000000">
        <w:rPr>
          <w:rFonts w:ascii="Times New Roman" w:cs="Times New Roman" w:eastAsia="Times New Roman" w:hAnsi="Times New Roman"/>
          <w:b w:val="1"/>
          <w:i w:val="0"/>
          <w:smallCaps w:val="0"/>
          <w:strike w:val="0"/>
          <w:color w:val="222222"/>
          <w:sz w:val="24"/>
          <w:szCs w:val="24"/>
          <w:u w:val="none"/>
          <w:shd w:fill="auto" w:val="clear"/>
          <w:vertAlign w:val="baseline"/>
          <w:rtl w:val="0"/>
        </w:rPr>
        <w:t xml:space="preserve">domenica 19 </w:t>
      </w:r>
      <w:r w:rsidDel="00000000" w:rsidR="00000000" w:rsidRPr="00000000">
        <w:rPr>
          <w:b w:val="1"/>
          <w:color w:val="222222"/>
          <w:sz w:val="24"/>
          <w:szCs w:val="24"/>
          <w:rtl w:val="0"/>
        </w:rPr>
        <w:t xml:space="preserve">g</w:t>
      </w:r>
      <w:r w:rsidDel="00000000" w:rsidR="00000000" w:rsidRPr="00000000">
        <w:rPr>
          <w:rFonts w:ascii="Times New Roman" w:cs="Times New Roman" w:eastAsia="Times New Roman" w:hAnsi="Times New Roman"/>
          <w:b w:val="1"/>
          <w:i w:val="0"/>
          <w:smallCaps w:val="0"/>
          <w:strike w:val="0"/>
          <w:color w:val="222222"/>
          <w:sz w:val="24"/>
          <w:szCs w:val="24"/>
          <w:u w:val="none"/>
          <w:shd w:fill="auto" w:val="clear"/>
          <w:vertAlign w:val="baseline"/>
          <w:rtl w:val="0"/>
        </w:rPr>
        <w:t xml:space="preserve">ennaio alle 18:30</w:t>
      </w: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 sarà la volta di </w:t>
      </w:r>
      <w:r w:rsidDel="00000000" w:rsidR="00000000" w:rsidRPr="00000000">
        <w:rPr>
          <w:rFonts w:ascii="Times New Roman" w:cs="Times New Roman" w:eastAsia="Times New Roman" w:hAnsi="Times New Roman"/>
          <w:b w:val="1"/>
          <w:i w:val="0"/>
          <w:smallCaps w:val="0"/>
          <w:strike w:val="0"/>
          <w:color w:val="222222"/>
          <w:sz w:val="24"/>
          <w:szCs w:val="24"/>
          <w:u w:val="none"/>
          <w:shd w:fill="auto" w:val="clear"/>
          <w:vertAlign w:val="baseline"/>
          <w:rtl w:val="0"/>
        </w:rPr>
        <w:t xml:space="preserve">ELENA, LA MATTA,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Paola Minaccioni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 con Valerio Guaraldi e Claudio Giusti. Una grande prova d'attrice per Paola Minaccioni che vestirà i panni di un’antieroina del Novecento: Elena Di Porto, la “matta” del ghetto ebraico di Roma. Lo spettacolo è un emozionante viaggio nell’Italia della seconda guerra mondiale, delle leggi razziali, della paura ma anche della speranza e della solidarietà.</w:t>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52.00000000000003"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ffffff" w:val="clear"/>
        <w:spacing w:after="160" w:before="0" w:line="252.00000000000003" w:lineRule="auto"/>
        <w:ind w:left="0" w:right="0" w:firstLine="0"/>
        <w:jc w:val="both"/>
        <w:rPr>
          <w:rFonts w:ascii="Times New Roman" w:cs="Times New Roman" w:eastAsia="Times New Roman" w:hAnsi="Times New Roman"/>
          <w:b w:val="0"/>
          <w:i w:val="0"/>
          <w:smallCaps w:val="0"/>
          <w:strike w:val="0"/>
          <w:color w:val="222222"/>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222222"/>
          <w:sz w:val="24"/>
          <w:szCs w:val="24"/>
          <w:highlight w:val="white"/>
          <w:u w:val="none"/>
          <w:vertAlign w:val="baseline"/>
          <w:rtl w:val="0"/>
        </w:rPr>
        <w:t xml:space="preserve">BASTARDE SENZA GLORIA</w:t>
      </w:r>
      <w:r w:rsidDel="00000000" w:rsidR="00000000" w:rsidRPr="00000000">
        <w:rPr>
          <w:rFonts w:ascii="Times New Roman" w:cs="Times New Roman" w:eastAsia="Times New Roman" w:hAnsi="Times New Roman"/>
          <w:b w:val="0"/>
          <w:i w:val="0"/>
          <w:smallCaps w:val="0"/>
          <w:strike w:val="0"/>
          <w:color w:val="222222"/>
          <w:sz w:val="24"/>
          <w:szCs w:val="24"/>
          <w:highlight w:val="white"/>
          <w:u w:val="none"/>
          <w:vertAlign w:val="baseline"/>
          <w:rtl w:val="0"/>
        </w:rPr>
        <w:t xml:space="preserve">, in scena domenica</w:t>
      </w:r>
      <w:r w:rsidDel="00000000" w:rsidR="00000000" w:rsidRPr="00000000">
        <w:rPr>
          <w:rFonts w:ascii="Times New Roman" w:cs="Times New Roman" w:eastAsia="Times New Roman" w:hAnsi="Times New Roman"/>
          <w:b w:val="1"/>
          <w:i w:val="0"/>
          <w:smallCaps w:val="0"/>
          <w:strike w:val="0"/>
          <w:color w:val="222222"/>
          <w:sz w:val="24"/>
          <w:szCs w:val="24"/>
          <w:highlight w:val="white"/>
          <w:u w:val="none"/>
          <w:vertAlign w:val="baseline"/>
          <w:rtl w:val="0"/>
        </w:rPr>
        <w:t xml:space="preserve"> 9 febbraio alle ore 18:30</w:t>
      </w:r>
      <w:r w:rsidDel="00000000" w:rsidR="00000000" w:rsidRPr="00000000">
        <w:rPr>
          <w:rFonts w:ascii="Times New Roman" w:cs="Times New Roman" w:eastAsia="Times New Roman" w:hAnsi="Times New Roman"/>
          <w:b w:val="0"/>
          <w:i w:val="0"/>
          <w:smallCaps w:val="0"/>
          <w:strike w:val="0"/>
          <w:color w:val="222222"/>
          <w:sz w:val="24"/>
          <w:szCs w:val="24"/>
          <w:highlight w:val="white"/>
          <w:u w:val="none"/>
          <w:vertAlign w:val="baseline"/>
          <w:rtl w:val="0"/>
        </w:rPr>
        <w:t xml:space="preserve">, è un testo contemporaneo che affronta tematiche sociali e vede delle donne sul ring della vita combattere per difendere i propri diritti, in un braccio di ferro con i propri dirigenti d’azienda. Lo spettacolo ha matrici drammatiche, ma è una commedia che vede l’eterno colpo di fioretto tra dramma e comicità, in un mix agrodolce in cui ridere è l’unica possibilità per sopravvivere. Scritto da </w:t>
      </w: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Gianni Quinto, è interpretato da </w:t>
      </w:r>
      <w:r w:rsidDel="00000000" w:rsidR="00000000" w:rsidRPr="00000000">
        <w:rPr>
          <w:rFonts w:ascii="Times New Roman" w:cs="Times New Roman" w:eastAsia="Times New Roman" w:hAnsi="Times New Roman"/>
          <w:b w:val="1"/>
          <w:i w:val="0"/>
          <w:smallCaps w:val="0"/>
          <w:strike w:val="0"/>
          <w:color w:val="222222"/>
          <w:sz w:val="24"/>
          <w:szCs w:val="24"/>
          <w:u w:val="none"/>
          <w:shd w:fill="auto" w:val="clear"/>
          <w:vertAlign w:val="baseline"/>
          <w:rtl w:val="0"/>
        </w:rPr>
        <w:t xml:space="preserve">Francesca Antonaci in arte Gegia, Manuela Villa, Valentina Olla, Elisabetta Mandalari, Giulia Perini, Eugenia Bardanzellu, Sabrina Pellegrino.</w:t>
      </w:r>
      <w:r w:rsidDel="00000000" w:rsidR="00000000" w:rsidRPr="00000000">
        <w:rPr>
          <w:rtl w:val="0"/>
        </w:rPr>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2.00000000000003"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Humour, dramma e un duetto strepitoso tra due grandi interpreti sono gli ingredienti di un testo teatrale la cui trasposizione cinematografica è stata uno dei più grandi successi degli ultimi anni.</w:t>
      </w:r>
      <w:r w:rsidDel="00000000" w:rsidR="00000000" w:rsidRPr="00000000">
        <w:rPr>
          <w:rFonts w:ascii="Times New Roman" w:cs="Times New Roman" w:eastAsia="Times New Roman" w:hAnsi="Times New Roman"/>
          <w:b w:val="1"/>
          <w:i w:val="0"/>
          <w:smallCaps w:val="0"/>
          <w:strike w:val="0"/>
          <w:color w:val="222222"/>
          <w:sz w:val="24"/>
          <w:szCs w:val="24"/>
          <w:u w:val="none"/>
          <w:shd w:fill="auto" w:val="clear"/>
          <w:vertAlign w:val="baseline"/>
          <w:rtl w:val="0"/>
        </w:rPr>
        <w:t xml:space="preserve"> Domenica 16 marzo alle 18.30, </w:t>
      </w: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andrà in scena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 DUE PAPI,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Anthony McCarten,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Mariano Rigillo e Giorgio Colangeli,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regia di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Giancarlo Nicoletti. </w:t>
      </w: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Raccontando le fondamenta del ponte tra conservatorismo e riformismo della chiesa cattolica, il testo vivace e incalzante si rivela la storia di un’amicizia del tutto particolare, incentrato sul confronto-scontro tagliente, intelligente e profondo tra Benedetto XVI e Papa Francesco. “I Due Papi” è il titolo della produzione italiana di “The Pope” di Anthony McCarten, opera teatrale da cui è tratta la pellicola di successo prodotta da Netflix con protagonisti Anthony Hopkins e Jonathan Pryce e candidata agli Oscar, ai Golden Globe e ai Premi Bafta. Una commedia di straordinaria forza emotiva con protagonisti due grandi attori del nostro panorama, Giorgio Colangeli e Mariano Rigillo.</w:t>
      </w:r>
      <w:r w:rsidDel="00000000" w:rsidR="00000000" w:rsidRPr="00000000">
        <w:rPr>
          <w:rtl w:val="0"/>
        </w:rPr>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ffffff" w:val="clear"/>
        <w:spacing w:after="160" w:before="0" w:line="252.00000000000003"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Chiude la stagione di prosa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domenica 6 aprile, alle ore 18:30, lo spettacolo RIMBAMBIMENTI Un Ted Talk Senescente In Salsa Punk, di e con Andrea Cosentino.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222222"/>
          <w:sz w:val="24"/>
          <w:szCs w:val="24"/>
          <w:u w:val="none"/>
          <w:shd w:fill="auto" w:val="clear"/>
          <w:vertAlign w:val="baseline"/>
          <w:rtl w:val="0"/>
        </w:rPr>
        <w:t xml:space="preserve">Una performance che parte come una conferenza sul tempo da parte di un presunto scienziato, il suo doppio marionettistico affetto da Alzheimer e un assistente musicista, e scivola verso un concerto/spettacolo che, allineandosi alle concezioni di tempo e materia della fisica quantistica, smonta inevitabilmente ogni ordine e logica causale. </w:t>
      </w:r>
      <w:r w:rsidDel="00000000" w:rsidR="00000000" w:rsidRPr="00000000">
        <w:rPr>
          <w:rtl w:val="0"/>
        </w:rPr>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Accanto alla stagione di prosa, il Teatro Gigi Proietti ospiterà anche la stagione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Famiglie a teatro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Verranno proposti tre spettacoli</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che per loro natura sono dedicati al pubblico dei bambini e dei ragazzi, ma sono anche in grado, per la qualità dell’esecuzione, per i temi trattati e per la molteplicità dei livelli di lettura proposti, di catturare l’attenzione e l’interesse di tutta la famiglia.</w:t>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Apre la stagione</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domenica 27 ottobre, alle ore 17.30, LA FAVOLA DELLE NUVOLE E DEL PROFUMO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uno spettacolo della compagnia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Proscenio Teatro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interpretato da Enrico Verdicchio e Roberto Rossetti, scritto da Marco Renzi e diretto da Giacomo Zito. Una favola moderna, giocata tra teatro d'attore e teatro di figura, con pupazzi realizzati da Lucrezia Tritone, canto dal vivo e tanta interazione con il pubblico.</w:t>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125" w:before="0" w:line="252.00000000000003"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rassegna proseguirà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domenica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 novembre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b w:val="1"/>
          <w:i w:val="0"/>
          <w:smallCaps w:val="0"/>
          <w:strike w:val="0"/>
          <w:color w:val="000000"/>
          <w:sz w:val="24"/>
          <w:szCs w:val="24"/>
          <w:u w:val="none"/>
          <w:shd w:fill="auto" w:val="clear"/>
          <w:vertAlign w:val="baseline"/>
          <w:rtl w:val="0"/>
        </w:rPr>
        <w:t xml:space="preserve">alle 17.30</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 la compagnia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Teatro del Cerchio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che presenterà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LA COMMEDIA DI C</w:t>
      </w:r>
      <w:r w:rsidDel="00000000" w:rsidR="00000000" w:rsidRPr="00000000">
        <w:rPr>
          <w:b w:val="1"/>
          <w:sz w:val="24"/>
          <w:szCs w:val="24"/>
          <w:rtl w:val="0"/>
        </w:rPr>
        <w:t xml:space="preserve">Y</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RANO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 Mario Mascitelli, Mario Aroldi e Gabriella Carrozza. Grazie al meccanismo metateatrale e all’uso delle maschere, lo spettacolo accompagna i più piccoli, tra risate e divertimento, a seguire una storia classica sul rapporto tra sostanza e apparenza, coerenza morale e fedeltà amorosa. </w:t>
      </w:r>
      <w:r w:rsidDel="00000000" w:rsidR="00000000" w:rsidRPr="00000000">
        <w:rPr>
          <w:rtl w:val="0"/>
        </w:rPr>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Domenica 1 dicembre,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b w:val="1"/>
          <w:i w:val="0"/>
          <w:smallCaps w:val="0"/>
          <w:strike w:val="0"/>
          <w:color w:val="000000"/>
          <w:sz w:val="24"/>
          <w:szCs w:val="24"/>
          <w:u w:val="none"/>
          <w:shd w:fill="auto" w:val="clear"/>
          <w:vertAlign w:val="baseline"/>
          <w:rtl w:val="0"/>
        </w:rPr>
        <w:t xml:space="preserve">alle 17.30</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sarà infine la volta della compagnia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Barabao Teatro con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IL SOGNO DEL GIOVANE LEONARDO DA VINCI</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di e con Romina Ranzato e Ivan Di Noia. Un omaggio al genio di Leonardo e alla possibilità che ognuno di noi possa esprimere il meglio di sé durante lo sviluppo della vita.</w:t>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Per informazioni su abbonamenti e biglietti tel. 3286115020 </w:t>
      </w:r>
      <w:bookmarkStart w:colFirst="0" w:colLast="0" w:name="bookmark=id.gjdgxs" w:id="0"/>
      <w:bookmarkEnd w:id="0"/>
      <w:r w:rsidDel="00000000" w:rsidR="00000000" w:rsidRPr="00000000">
        <w:rPr>
          <w:rtl w:val="0"/>
        </w:rPr>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STAGIONE DI PROSA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br w:type="textWrapping"/>
        <w:t xml:space="preserve">Abbonamento: intero 70 € / ridotto 60 € </w:t>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Biglietto singolo spettacolo: intero 16 € / ridotto 14 € </w:t>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FAMIGLIE A TEATRO</w:t>
      </w:r>
      <w:r w:rsidDel="00000000" w:rsidR="00000000" w:rsidRPr="00000000">
        <w:rPr>
          <w:rtl w:val="0"/>
        </w:rPr>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Biglietto: 5 €</w:t>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Teatro Comunale Gigi Proietti</w:t>
      </w:r>
      <w:r w:rsidDel="00000000" w:rsidR="00000000" w:rsidRPr="00000000">
        <w:rPr>
          <w:rtl w:val="0"/>
        </w:rPr>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Via San Giovanni, 3 - Priverno (LT)</w:t>
      </w:r>
      <w:r w:rsidDel="00000000" w:rsidR="00000000" w:rsidRPr="00000000">
        <w:rPr>
          <w:rtl w:val="0"/>
        </w:rPr>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center"/>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center"/>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ATCL</w:t>
      </w:r>
      <w:r w:rsidDel="00000000" w:rsidR="00000000" w:rsidRPr="00000000">
        <w:rPr>
          <w:rtl w:val="0"/>
        </w:rPr>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52.00000000000003"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hyperlink r:id="rId8">
        <w:r w:rsidDel="00000000" w:rsidR="00000000" w:rsidRPr="00000000">
          <w:rPr>
            <w:rFonts w:ascii="Times New Roman" w:cs="Times New Roman" w:eastAsia="Times New Roman" w:hAnsi="Times New Roman"/>
            <w:b w:val="0"/>
            <w:i w:val="0"/>
            <w:smallCaps w:val="0"/>
            <w:strike w:val="0"/>
            <w:color w:val="0563c1"/>
            <w:sz w:val="20"/>
            <w:szCs w:val="20"/>
            <w:u w:val="single"/>
            <w:shd w:fill="auto" w:val="clear"/>
            <w:vertAlign w:val="baseline"/>
            <w:rtl w:val="0"/>
          </w:rPr>
          <w:t xml:space="preserve">www.atcllazio.it</w:t>
        </w:r>
      </w:hyperlink>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w:t>
        <w:br w:type="textWrapping"/>
        <w:t xml:space="preserve">Facebook | ATCL – Circuito Multidisciplinare del Lazio </w:t>
      </w:r>
      <w:hyperlink r:id="rId9">
        <w:r w:rsidDel="00000000" w:rsidR="00000000" w:rsidRPr="00000000">
          <w:rPr>
            <w:rFonts w:ascii="Times New Roman" w:cs="Times New Roman" w:eastAsia="Times New Roman" w:hAnsi="Times New Roman"/>
            <w:b w:val="0"/>
            <w:i w:val="0"/>
            <w:smallCaps w:val="0"/>
            <w:strike w:val="0"/>
            <w:color w:val="0563c1"/>
            <w:sz w:val="20"/>
            <w:szCs w:val="20"/>
            <w:u w:val="single"/>
            <w:shd w:fill="auto" w:val="clear"/>
            <w:vertAlign w:val="baseline"/>
            <w:rtl w:val="0"/>
          </w:rPr>
          <w:t xml:space="preserve">https://www.facebook.com/atcl1</w:t>
          <w:br w:type="textWrapping"/>
        </w:r>
      </w:hyperlink>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Instagram | ATCL Lazio </w:t>
      </w:r>
      <w:hyperlink r:id="rId10">
        <w:r w:rsidDel="00000000" w:rsidR="00000000" w:rsidRPr="00000000">
          <w:rPr>
            <w:rFonts w:ascii="Times New Roman" w:cs="Times New Roman" w:eastAsia="Times New Roman" w:hAnsi="Times New Roman"/>
            <w:b w:val="0"/>
            <w:i w:val="0"/>
            <w:smallCaps w:val="0"/>
            <w:strike w:val="0"/>
            <w:color w:val="0563c1"/>
            <w:sz w:val="20"/>
            <w:szCs w:val="20"/>
            <w:u w:val="single"/>
            <w:shd w:fill="auto" w:val="clear"/>
            <w:vertAlign w:val="baseline"/>
            <w:rtl w:val="0"/>
          </w:rPr>
          <w:t xml:space="preserve">https://www.instagram.com/atcl_lazio/</w:t>
        </w:r>
      </w:hyperlink>
      <w:r w:rsidDel="00000000" w:rsidR="00000000" w:rsidRPr="00000000">
        <w:rPr>
          <w:rtl w:val="0"/>
        </w:rPr>
      </w:r>
    </w:p>
    <w:sectPr>
      <w:pgSz w:h="16838" w:w="11906" w:orient="portrait"/>
      <w:pgMar w:bottom="720" w:top="720" w:left="720" w:right="72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Calibri"/>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lang w:val="it-IT"/>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Predefinito">
    <w:name w:val="Predefinito"/>
    <w:next w:val="Predefinito"/>
    <w:autoRedefine w:val="0"/>
    <w:hidden w:val="0"/>
    <w:qFormat w:val="0"/>
    <w:pPr>
      <w:widowControl w:val="1"/>
      <w:suppressAutoHyphens w:val="0"/>
      <w:bidi w:val="0"/>
      <w:spacing w:after="160" w:before="0" w:line="252" w:lineRule="auto"/>
      <w:ind w:leftChars="-1" w:rightChars="0" w:firstLineChars="-1"/>
      <w:textDirection w:val="btLr"/>
      <w:textAlignment w:val="top"/>
      <w:outlineLvl w:val="0"/>
    </w:pPr>
    <w:rPr>
      <w:rFonts w:ascii="Calibri" w:cs="Calibri" w:eastAsia="SimSun" w:hAnsi="Calibri"/>
      <w:w w:val="100"/>
      <w:position w:val="-1"/>
      <w:sz w:val="22"/>
      <w:szCs w:val="22"/>
      <w:effect w:val="none"/>
      <w:vertAlign w:val="baseline"/>
      <w:cs w:val="0"/>
      <w:em w:val="none"/>
      <w:lang w:bidi="ar-SA" w:eastAsia="zh-CN" w:val="it-IT"/>
    </w:rPr>
  </w:style>
  <w:style w:type="character" w:styleId="Car.predefinitoparagrafo">
    <w:name w:val="Car. predefinito paragrafo"/>
    <w:next w:val="Car.predefinitoparagrafo"/>
    <w:autoRedefine w:val="0"/>
    <w:hidden w:val="0"/>
    <w:qFormat w:val="0"/>
    <w:rPr>
      <w:w w:val="100"/>
      <w:position w:val="-1"/>
      <w:effect w:val="none"/>
      <w:vertAlign w:val="baseline"/>
      <w:cs w:val="0"/>
      <w:em w:val="none"/>
      <w:lang/>
    </w:rPr>
  </w:style>
  <w:style w:type="character" w:styleId="Car.predefinitoparagrafo2">
    <w:name w:val="Car. predefinito paragrafo2"/>
    <w:next w:val="Car.predefinitoparagrafo2"/>
    <w:autoRedefine w:val="0"/>
    <w:hidden w:val="0"/>
    <w:qFormat w:val="0"/>
    <w:rPr>
      <w:w w:val="100"/>
      <w:position w:val="-1"/>
      <w:effect w:val="none"/>
      <w:vertAlign w:val="baseline"/>
      <w:cs w:val="0"/>
      <w:em w:val="none"/>
      <w:lang/>
    </w:rPr>
  </w:style>
  <w:style w:type="character" w:styleId="Car.predefinitoparagrafo1">
    <w:name w:val="Car. predefinito paragrafo1"/>
    <w:next w:val="Car.predefinitoparagrafo1"/>
    <w:autoRedefine w:val="0"/>
    <w:hidden w:val="0"/>
    <w:qFormat w:val="0"/>
    <w:rPr>
      <w:w w:val="100"/>
      <w:position w:val="-1"/>
      <w:effect w:val="none"/>
      <w:vertAlign w:val="baseline"/>
      <w:cs w:val="0"/>
      <w:em w:val="none"/>
      <w:lang/>
    </w:rPr>
  </w:style>
  <w:style w:type="character" w:styleId="DefaultParagraphFont">
    <w:name w:val="Default Paragraph Font"/>
    <w:next w:val="DefaultParagraphFont"/>
    <w:autoRedefine w:val="0"/>
    <w:hidden w:val="0"/>
    <w:qFormat w:val="0"/>
    <w:rPr>
      <w:w w:val="100"/>
      <w:position w:val="-1"/>
      <w:effect w:val="none"/>
      <w:vertAlign w:val="baseline"/>
      <w:cs w:val="0"/>
      <w:em w:val="none"/>
      <w:lang/>
    </w:rPr>
  </w:style>
  <w:style w:type="character" w:styleId="A1">
    <w:name w:val="A1"/>
    <w:next w:val="A1"/>
    <w:autoRedefine w:val="0"/>
    <w:hidden w:val="0"/>
    <w:qFormat w:val="0"/>
    <w:rPr>
      <w:rFonts w:ascii="ITC Franklin Gothic Std Book" w:cs="ITC Franklin Gothic Std Book" w:hAnsi="ITC Franklin Gothic Std Book"/>
      <w:b w:val="1"/>
      <w:bCs w:val="1"/>
      <w:color w:val="000000"/>
      <w:w w:val="100"/>
      <w:position w:val="-1"/>
      <w:sz w:val="22"/>
      <w:szCs w:val="22"/>
      <w:effect w:val="none"/>
      <w:vertAlign w:val="baseline"/>
      <w:cs w:val="0"/>
      <w:em w:val="none"/>
      <w:lang/>
    </w:rPr>
  </w:style>
  <w:style w:type="character" w:styleId="Enfasi">
    <w:name w:val="Enfasi"/>
    <w:next w:val="Enfasi"/>
    <w:autoRedefine w:val="0"/>
    <w:hidden w:val="0"/>
    <w:qFormat w:val="0"/>
    <w:rPr>
      <w:i w:val="1"/>
      <w:iCs w:val="1"/>
      <w:w w:val="100"/>
      <w:position w:val="-1"/>
      <w:effect w:val="none"/>
      <w:vertAlign w:val="baseline"/>
      <w:cs w:val="0"/>
      <w:em w:val="none"/>
      <w:lang/>
    </w:rPr>
  </w:style>
  <w:style w:type="character" w:styleId="Enfasiforte">
    <w:name w:val="Enfasi forte"/>
    <w:next w:val="Enfasiforte"/>
    <w:autoRedefine w:val="0"/>
    <w:hidden w:val="0"/>
    <w:qFormat w:val="0"/>
    <w:rPr>
      <w:b w:val="1"/>
      <w:bCs w:val="1"/>
      <w:w w:val="100"/>
      <w:position w:val="-1"/>
      <w:effect w:val="none"/>
      <w:vertAlign w:val="baseline"/>
      <w:cs w:val="0"/>
      <w:em w:val="none"/>
      <w:lang/>
    </w:rPr>
  </w:style>
  <w:style w:type="character" w:styleId="TestofumettoCarattere">
    <w:name w:val="Testo fumetto Carattere"/>
    <w:next w:val="TestofumettoCarattere"/>
    <w:autoRedefine w:val="0"/>
    <w:hidden w:val="0"/>
    <w:qFormat w:val="0"/>
    <w:rPr>
      <w:rFonts w:ascii="Segoe UI" w:cs="Segoe UI" w:hAnsi="Segoe UI"/>
      <w:w w:val="100"/>
      <w:position w:val="-1"/>
      <w:sz w:val="18"/>
      <w:szCs w:val="18"/>
      <w:effect w:val="none"/>
      <w:vertAlign w:val="baseline"/>
      <w:cs w:val="0"/>
      <w:em w:val="none"/>
      <w:lang/>
    </w:rPr>
  </w:style>
  <w:style w:type="character" w:styleId="TestonormaleCarattere">
    <w:name w:val="Testo normale Carattere"/>
    <w:next w:val="TestonormaleCarattere"/>
    <w:autoRedefine w:val="0"/>
    <w:hidden w:val="0"/>
    <w:qFormat w:val="0"/>
    <w:rPr>
      <w:rFonts w:ascii="Calibri" w:cs="Calibri" w:hAnsi="Calibri"/>
      <w:w w:val="100"/>
      <w:position w:val="-1"/>
      <w:szCs w:val="21"/>
      <w:effect w:val="none"/>
      <w:vertAlign w:val="baseline"/>
      <w:cs w:val="0"/>
      <w:em w:val="none"/>
      <w:lang/>
    </w:rPr>
  </w:style>
  <w:style w:type="character" w:styleId="CollegamentoInternet">
    <w:name w:val="Collegamento Internet"/>
    <w:next w:val="CollegamentoInternet"/>
    <w:autoRedefine w:val="0"/>
    <w:hidden w:val="0"/>
    <w:qFormat w:val="0"/>
    <w:rPr>
      <w:color w:val="0563c1"/>
      <w:w w:val="100"/>
      <w:position w:val="-1"/>
      <w:u w:val="single"/>
      <w:effect w:val="none"/>
      <w:vertAlign w:val="baseline"/>
      <w:cs w:val="0"/>
      <w:em w:val="none"/>
      <w:lang w:bidi="und" w:eastAsia="und" w:val="und"/>
    </w:rPr>
  </w:style>
  <w:style w:type="character" w:styleId="CorpotestoCarattere">
    <w:name w:val="Corpo testo Carattere"/>
    <w:next w:val="CorpotestoCarattere"/>
    <w:autoRedefine w:val="0"/>
    <w:hidden w:val="0"/>
    <w:qFormat w:val="0"/>
    <w:rPr>
      <w:rFonts w:ascii="Georgia" w:cs="Arial Unicode MS" w:eastAsia="Arial Unicode MS" w:hAnsi="Georgia"/>
      <w:w w:val="100"/>
      <w:kern w:val="1"/>
      <w:position w:val="-1"/>
      <w:sz w:val="24"/>
      <w:szCs w:val="24"/>
      <w:effect w:val="none"/>
      <w:vertAlign w:val="baseline"/>
      <w:cs w:val="0"/>
      <w:em w:val="none"/>
      <w:lang w:bidi="hi-IN" w:eastAsia="hi-IN"/>
    </w:rPr>
  </w:style>
  <w:style w:type="character" w:styleId="Menzionenonrisolta">
    <w:name w:val="Menzione non risolta"/>
    <w:next w:val="Menzionenonrisolta"/>
    <w:autoRedefine w:val="0"/>
    <w:hidden w:val="0"/>
    <w:qFormat w:val="0"/>
    <w:rPr>
      <w:color w:val="605e5c"/>
      <w:w w:val="100"/>
      <w:position w:val="-1"/>
      <w:effect w:val="none"/>
      <w:shd w:color="auto" w:fill="e1dfdd" w:val="clear"/>
      <w:vertAlign w:val="baseline"/>
      <w:cs w:val="0"/>
      <w:em w:val="none"/>
      <w:lang/>
    </w:rPr>
  </w:style>
  <w:style w:type="paragraph" w:styleId="Intestazione">
    <w:name w:val="Intestazione"/>
    <w:basedOn w:val="Predefinito"/>
    <w:next w:val="Corpotesto"/>
    <w:autoRedefine w:val="0"/>
    <w:hidden w:val="0"/>
    <w:qFormat w:val="0"/>
    <w:pPr>
      <w:keepNext w:val="1"/>
      <w:widowControl w:val="1"/>
      <w:suppressAutoHyphens w:val="0"/>
      <w:bidi w:val="0"/>
      <w:spacing w:after="120" w:before="240" w:line="252" w:lineRule="auto"/>
      <w:ind w:leftChars="-1" w:rightChars="0" w:firstLineChars="-1"/>
      <w:textDirection w:val="btLr"/>
      <w:textAlignment w:val="top"/>
      <w:outlineLvl w:val="0"/>
    </w:pPr>
    <w:rPr>
      <w:rFonts w:ascii="Arial" w:cs="Arial" w:eastAsia="Microsoft YaHei" w:hAnsi="Arial"/>
      <w:w w:val="100"/>
      <w:position w:val="-1"/>
      <w:sz w:val="28"/>
      <w:szCs w:val="28"/>
      <w:effect w:val="none"/>
      <w:vertAlign w:val="baseline"/>
      <w:cs w:val="0"/>
      <w:em w:val="none"/>
      <w:lang w:bidi="ar-SA" w:eastAsia="zh-CN" w:val="it-IT"/>
    </w:rPr>
  </w:style>
  <w:style w:type="paragraph" w:styleId="Corpotesto">
    <w:name w:val="Corpo testo"/>
    <w:basedOn w:val="Predefinito"/>
    <w:next w:val="Corpotesto"/>
    <w:autoRedefine w:val="0"/>
    <w:hidden w:val="0"/>
    <w:qFormat w:val="0"/>
    <w:pPr>
      <w:widowControl w:val="0"/>
      <w:numPr>
        <w:ilvl w:val="0"/>
        <w:numId w:val="0"/>
      </w:numPr>
      <w:suppressAutoHyphens w:val="0"/>
      <w:bidi w:val="0"/>
      <w:spacing w:after="120" w:before="0" w:line="100" w:lineRule="atLeast"/>
      <w:ind w:left="0" w:right="0" w:leftChars="-1" w:rightChars="0" w:firstLine="0" w:firstLineChars="-1"/>
      <w:textDirection w:val="btLr"/>
      <w:textAlignment w:val="top"/>
      <w:outlineLvl w:val="0"/>
    </w:pPr>
    <w:rPr>
      <w:rFonts w:ascii="Georgia" w:cs="Arial Unicode MS" w:eastAsia="Arial Unicode MS" w:hAnsi="Georgia"/>
      <w:w w:val="100"/>
      <w:kern w:val="1"/>
      <w:position w:val="-1"/>
      <w:sz w:val="24"/>
      <w:szCs w:val="24"/>
      <w:effect w:val="none"/>
      <w:vertAlign w:val="baseline"/>
      <w:cs w:val="0"/>
      <w:em w:val="none"/>
      <w:lang w:bidi="hi-IN" w:eastAsia="zh-CN" w:val="it-IT"/>
    </w:rPr>
  </w:style>
  <w:style w:type="paragraph" w:styleId="Elenco">
    <w:name w:val="Elenco"/>
    <w:basedOn w:val="Corpotesto"/>
    <w:next w:val="Elenco"/>
    <w:autoRedefine w:val="0"/>
    <w:hidden w:val="0"/>
    <w:qFormat w:val="0"/>
    <w:pPr>
      <w:widowControl w:val="0"/>
      <w:numPr>
        <w:ilvl w:val="0"/>
        <w:numId w:val="0"/>
      </w:numPr>
      <w:suppressAutoHyphens w:val="0"/>
      <w:bidi w:val="0"/>
      <w:spacing w:after="120" w:before="0" w:line="100" w:lineRule="atLeast"/>
      <w:ind w:left="0" w:right="0" w:leftChars="-1" w:rightChars="0" w:firstLine="0" w:firstLineChars="-1"/>
      <w:textDirection w:val="btLr"/>
      <w:textAlignment w:val="top"/>
      <w:outlineLvl w:val="0"/>
    </w:pPr>
    <w:rPr>
      <w:rFonts w:ascii="Georgia" w:cs="Arial" w:eastAsia="Arial Unicode MS" w:hAnsi="Georgia"/>
      <w:w w:val="100"/>
      <w:kern w:val="1"/>
      <w:position w:val="-1"/>
      <w:sz w:val="24"/>
      <w:szCs w:val="24"/>
      <w:effect w:val="none"/>
      <w:vertAlign w:val="baseline"/>
      <w:cs w:val="0"/>
      <w:em w:val="none"/>
      <w:lang w:bidi="hi-IN" w:eastAsia="zh-CN" w:val="it-IT"/>
    </w:rPr>
  </w:style>
  <w:style w:type="paragraph" w:styleId="Didascalia">
    <w:name w:val="Didascalia"/>
    <w:basedOn w:val="Predefinito"/>
    <w:next w:val="Didascalia"/>
    <w:autoRedefine w:val="0"/>
    <w:hidden w:val="0"/>
    <w:qFormat w:val="0"/>
    <w:pPr>
      <w:widowControl w:val="1"/>
      <w:suppressLineNumbers w:val="1"/>
      <w:suppressAutoHyphens w:val="0"/>
      <w:bidi w:val="0"/>
      <w:spacing w:after="120" w:before="120" w:line="252" w:lineRule="auto"/>
      <w:ind w:leftChars="-1" w:rightChars="0" w:firstLineChars="-1"/>
      <w:textDirection w:val="btLr"/>
      <w:textAlignment w:val="top"/>
      <w:outlineLvl w:val="0"/>
    </w:pPr>
    <w:rPr>
      <w:rFonts w:ascii="Calibri" w:cs="Arial" w:eastAsia="SimSun" w:hAnsi="Calibri"/>
      <w:i w:val="1"/>
      <w:iCs w:val="1"/>
      <w:w w:val="100"/>
      <w:position w:val="-1"/>
      <w:sz w:val="24"/>
      <w:szCs w:val="24"/>
      <w:effect w:val="none"/>
      <w:vertAlign w:val="baseline"/>
      <w:cs w:val="0"/>
      <w:em w:val="none"/>
      <w:lang w:bidi="ar-SA" w:eastAsia="zh-CN" w:val="it-IT"/>
    </w:rPr>
  </w:style>
  <w:style w:type="paragraph" w:styleId="Indice">
    <w:name w:val="Indice"/>
    <w:basedOn w:val="Predefinito"/>
    <w:next w:val="Indice"/>
    <w:autoRedefine w:val="0"/>
    <w:hidden w:val="0"/>
    <w:qFormat w:val="0"/>
    <w:pPr>
      <w:widowControl w:val="1"/>
      <w:suppressLineNumbers w:val="1"/>
      <w:suppressAutoHyphens w:val="0"/>
      <w:bidi w:val="0"/>
      <w:spacing w:after="160" w:before="0" w:line="252" w:lineRule="auto"/>
      <w:ind w:leftChars="-1" w:rightChars="0" w:firstLineChars="-1"/>
      <w:textDirection w:val="btLr"/>
      <w:textAlignment w:val="top"/>
      <w:outlineLvl w:val="0"/>
    </w:pPr>
    <w:rPr>
      <w:rFonts w:ascii="Calibri" w:cs="Arial" w:eastAsia="SimSun" w:hAnsi="Calibri"/>
      <w:w w:val="100"/>
      <w:position w:val="-1"/>
      <w:sz w:val="22"/>
      <w:szCs w:val="22"/>
      <w:effect w:val="none"/>
      <w:vertAlign w:val="baseline"/>
      <w:cs w:val="0"/>
      <w:em w:val="none"/>
      <w:lang w:bidi="ar-SA" w:eastAsia="zh-CN" w:val="it-IT"/>
    </w:rPr>
  </w:style>
  <w:style w:type="paragraph" w:styleId="Intestazione3">
    <w:name w:val="Intestazione3"/>
    <w:basedOn w:val="Predefinito"/>
    <w:next w:val="Corpotesto"/>
    <w:autoRedefine w:val="0"/>
    <w:hidden w:val="0"/>
    <w:qFormat w:val="0"/>
    <w:pPr>
      <w:keepNext w:val="1"/>
      <w:widowControl w:val="1"/>
      <w:suppressAutoHyphens w:val="0"/>
      <w:bidi w:val="0"/>
      <w:spacing w:after="120" w:before="240" w:line="252" w:lineRule="auto"/>
      <w:ind w:leftChars="-1" w:rightChars="0" w:firstLineChars="-1"/>
      <w:textDirection w:val="btLr"/>
      <w:textAlignment w:val="top"/>
      <w:outlineLvl w:val="0"/>
    </w:pPr>
    <w:rPr>
      <w:rFonts w:ascii="Arial" w:cs="Arial" w:eastAsia="Microsoft YaHei" w:hAnsi="Arial"/>
      <w:w w:val="100"/>
      <w:position w:val="-1"/>
      <w:sz w:val="28"/>
      <w:szCs w:val="28"/>
      <w:effect w:val="none"/>
      <w:vertAlign w:val="baseline"/>
      <w:cs w:val="0"/>
      <w:em w:val="none"/>
      <w:lang w:bidi="ar-SA" w:eastAsia="zh-CN" w:val="it-IT"/>
    </w:rPr>
  </w:style>
  <w:style w:type="paragraph" w:styleId="Didascalia3">
    <w:name w:val="Didascalia3"/>
    <w:basedOn w:val="Predefinito"/>
    <w:next w:val="Didascalia3"/>
    <w:autoRedefine w:val="0"/>
    <w:hidden w:val="0"/>
    <w:qFormat w:val="0"/>
    <w:pPr>
      <w:widowControl w:val="1"/>
      <w:suppressLineNumbers w:val="1"/>
      <w:suppressAutoHyphens w:val="0"/>
      <w:bidi w:val="0"/>
      <w:spacing w:after="120" w:before="120" w:line="252" w:lineRule="auto"/>
      <w:ind w:leftChars="-1" w:rightChars="0" w:firstLineChars="-1"/>
      <w:textDirection w:val="btLr"/>
      <w:textAlignment w:val="top"/>
      <w:outlineLvl w:val="0"/>
    </w:pPr>
    <w:rPr>
      <w:rFonts w:ascii="Calibri" w:cs="Arial" w:eastAsia="SimSun" w:hAnsi="Calibri"/>
      <w:i w:val="1"/>
      <w:iCs w:val="1"/>
      <w:w w:val="100"/>
      <w:position w:val="-1"/>
      <w:sz w:val="24"/>
      <w:szCs w:val="24"/>
      <w:effect w:val="none"/>
      <w:vertAlign w:val="baseline"/>
      <w:cs w:val="0"/>
      <w:em w:val="none"/>
      <w:lang w:bidi="ar-SA" w:eastAsia="zh-CN" w:val="it-IT"/>
    </w:rPr>
  </w:style>
  <w:style w:type="paragraph" w:styleId="Intestazione2">
    <w:name w:val="Intestazione2"/>
    <w:basedOn w:val="Predefinito"/>
    <w:next w:val="Corpotesto"/>
    <w:autoRedefine w:val="0"/>
    <w:hidden w:val="0"/>
    <w:qFormat w:val="0"/>
    <w:pPr>
      <w:keepNext w:val="1"/>
      <w:widowControl w:val="1"/>
      <w:suppressAutoHyphens w:val="0"/>
      <w:bidi w:val="0"/>
      <w:spacing w:after="120" w:before="240" w:line="252" w:lineRule="auto"/>
      <w:ind w:leftChars="-1" w:rightChars="0" w:firstLineChars="-1"/>
      <w:textDirection w:val="btLr"/>
      <w:textAlignment w:val="top"/>
      <w:outlineLvl w:val="0"/>
    </w:pPr>
    <w:rPr>
      <w:rFonts w:ascii="Arial" w:cs="Arial" w:eastAsia="Microsoft YaHei" w:hAnsi="Arial"/>
      <w:w w:val="100"/>
      <w:position w:val="-1"/>
      <w:sz w:val="28"/>
      <w:szCs w:val="28"/>
      <w:effect w:val="none"/>
      <w:vertAlign w:val="baseline"/>
      <w:cs w:val="0"/>
      <w:em w:val="none"/>
      <w:lang w:bidi="ar-SA" w:eastAsia="zh-CN" w:val="it-IT"/>
    </w:rPr>
  </w:style>
  <w:style w:type="paragraph" w:styleId="Didascalia2">
    <w:name w:val="Didascalia2"/>
    <w:basedOn w:val="Predefinito"/>
    <w:next w:val="Didascalia2"/>
    <w:autoRedefine w:val="0"/>
    <w:hidden w:val="0"/>
    <w:qFormat w:val="0"/>
    <w:pPr>
      <w:widowControl w:val="1"/>
      <w:suppressLineNumbers w:val="1"/>
      <w:suppressAutoHyphens w:val="0"/>
      <w:bidi w:val="0"/>
      <w:spacing w:after="120" w:before="120" w:line="252" w:lineRule="auto"/>
      <w:ind w:leftChars="-1" w:rightChars="0" w:firstLineChars="-1"/>
      <w:textDirection w:val="btLr"/>
      <w:textAlignment w:val="top"/>
      <w:outlineLvl w:val="0"/>
    </w:pPr>
    <w:rPr>
      <w:rFonts w:ascii="Calibri" w:cs="Arial" w:eastAsia="SimSun" w:hAnsi="Calibri"/>
      <w:i w:val="1"/>
      <w:iCs w:val="1"/>
      <w:w w:val="100"/>
      <w:position w:val="-1"/>
      <w:sz w:val="24"/>
      <w:szCs w:val="24"/>
      <w:effect w:val="none"/>
      <w:vertAlign w:val="baseline"/>
      <w:cs w:val="0"/>
      <w:em w:val="none"/>
      <w:lang w:bidi="ar-SA" w:eastAsia="zh-CN" w:val="it-IT"/>
    </w:rPr>
  </w:style>
  <w:style w:type="paragraph" w:styleId="Intestazione1">
    <w:name w:val="Intestazione1"/>
    <w:basedOn w:val="Predefinito"/>
    <w:next w:val="Corpotesto"/>
    <w:autoRedefine w:val="0"/>
    <w:hidden w:val="0"/>
    <w:qFormat w:val="0"/>
    <w:pPr>
      <w:keepNext w:val="1"/>
      <w:widowControl w:val="1"/>
      <w:suppressAutoHyphens w:val="0"/>
      <w:bidi w:val="0"/>
      <w:spacing w:after="120" w:before="240" w:line="252" w:lineRule="auto"/>
      <w:ind w:leftChars="-1" w:rightChars="0" w:firstLineChars="-1"/>
      <w:textDirection w:val="btLr"/>
      <w:textAlignment w:val="top"/>
      <w:outlineLvl w:val="0"/>
    </w:pPr>
    <w:rPr>
      <w:rFonts w:ascii="Arial" w:cs="Arial" w:eastAsia="Microsoft YaHei" w:hAnsi="Arial"/>
      <w:w w:val="100"/>
      <w:position w:val="-1"/>
      <w:sz w:val="28"/>
      <w:szCs w:val="28"/>
      <w:effect w:val="none"/>
      <w:vertAlign w:val="baseline"/>
      <w:cs w:val="0"/>
      <w:em w:val="none"/>
      <w:lang w:bidi="ar-SA" w:eastAsia="zh-CN" w:val="it-IT"/>
    </w:rPr>
  </w:style>
  <w:style w:type="paragraph" w:styleId="Didascalia1">
    <w:name w:val="Didascalia1"/>
    <w:basedOn w:val="Predefinito"/>
    <w:next w:val="Didascalia1"/>
    <w:autoRedefine w:val="0"/>
    <w:hidden w:val="0"/>
    <w:qFormat w:val="0"/>
    <w:pPr>
      <w:widowControl w:val="1"/>
      <w:suppressLineNumbers w:val="1"/>
      <w:suppressAutoHyphens w:val="0"/>
      <w:bidi w:val="0"/>
      <w:spacing w:after="120" w:before="120" w:line="252" w:lineRule="auto"/>
      <w:ind w:leftChars="-1" w:rightChars="0" w:firstLineChars="-1"/>
      <w:textDirection w:val="btLr"/>
      <w:textAlignment w:val="top"/>
      <w:outlineLvl w:val="0"/>
    </w:pPr>
    <w:rPr>
      <w:rFonts w:ascii="Calibri" w:cs="Arial" w:eastAsia="SimSun" w:hAnsi="Calibri"/>
      <w:i w:val="1"/>
      <w:iCs w:val="1"/>
      <w:w w:val="100"/>
      <w:position w:val="-1"/>
      <w:sz w:val="24"/>
      <w:szCs w:val="24"/>
      <w:effect w:val="none"/>
      <w:vertAlign w:val="baseline"/>
      <w:cs w:val="0"/>
      <w:em w:val="none"/>
      <w:lang w:bidi="ar-SA" w:eastAsia="zh-CN" w:val="it-IT"/>
    </w:rPr>
  </w:style>
  <w:style w:type="paragraph" w:styleId="Default">
    <w:name w:val="Default"/>
    <w:next w:val="Default"/>
    <w:autoRedefine w:val="0"/>
    <w:hidden w:val="0"/>
    <w:qFormat w:val="0"/>
    <w:pPr>
      <w:widowControl w:val="1"/>
      <w:suppressAutoHyphens w:val="0"/>
      <w:spacing w:line="100" w:lineRule="atLeast"/>
      <w:ind w:leftChars="-1" w:rightChars="0" w:firstLineChars="-1"/>
      <w:textDirection w:val="btLr"/>
      <w:textAlignment w:val="top"/>
      <w:outlineLvl w:val="0"/>
    </w:pPr>
    <w:rPr>
      <w:rFonts w:ascii="ITC Franklin Gothic Std Med" w:cs="ITC Franklin Gothic Std Med" w:eastAsia="SimSun" w:hAnsi="ITC Franklin Gothic Std Med"/>
      <w:color w:val="000000"/>
      <w:w w:val="100"/>
      <w:position w:val="-1"/>
      <w:sz w:val="24"/>
      <w:szCs w:val="24"/>
      <w:effect w:val="none"/>
      <w:vertAlign w:val="baseline"/>
      <w:cs w:val="0"/>
      <w:em w:val="none"/>
      <w:lang w:bidi="ar-SA" w:eastAsia="zh-CN" w:val="it-IT"/>
    </w:rPr>
  </w:style>
  <w:style w:type="paragraph" w:styleId="Pa0">
    <w:name w:val="Pa0"/>
    <w:basedOn w:val="Default"/>
    <w:next w:val="Pa0"/>
    <w:autoRedefine w:val="0"/>
    <w:hidden w:val="0"/>
    <w:qFormat w:val="0"/>
    <w:pPr>
      <w:widowControl w:val="1"/>
      <w:numPr>
        <w:ilvl w:val="0"/>
        <w:numId w:val="0"/>
      </w:numPr>
      <w:suppressAutoHyphens w:val="0"/>
      <w:spacing w:line="241" w:lineRule="atLeast"/>
      <w:ind w:left="0" w:right="0" w:leftChars="-1" w:rightChars="0" w:firstLine="0" w:firstLineChars="-1"/>
      <w:textDirection w:val="btLr"/>
      <w:textAlignment w:val="top"/>
      <w:outlineLvl w:val="0"/>
    </w:pPr>
    <w:rPr>
      <w:rFonts w:ascii="ITC Franklin Gothic Std Med" w:cs="ITC Franklin Gothic Std Med" w:eastAsia="SimSun" w:hAnsi="ITC Franklin Gothic Std Med"/>
      <w:color w:val="00000a"/>
      <w:w w:val="100"/>
      <w:position w:val="-1"/>
      <w:sz w:val="24"/>
      <w:szCs w:val="24"/>
      <w:effect w:val="none"/>
      <w:vertAlign w:val="baseline"/>
      <w:cs w:val="0"/>
      <w:em w:val="none"/>
      <w:lang w:bidi="ar-SA" w:eastAsia="zh-CN" w:val="it-IT"/>
    </w:rPr>
  </w:style>
  <w:style w:type="paragraph" w:styleId="BalloonText">
    <w:name w:val="Balloon Text"/>
    <w:basedOn w:val="Predefinito"/>
    <w:next w:val="BalloonText"/>
    <w:autoRedefine w:val="0"/>
    <w:hidden w:val="0"/>
    <w:qFormat w:val="0"/>
    <w:pPr>
      <w:widowControl w:val="1"/>
      <w:numPr>
        <w:ilvl w:val="0"/>
        <w:numId w:val="0"/>
      </w:numPr>
      <w:suppressAutoHyphens w:val="0"/>
      <w:bidi w:val="0"/>
      <w:spacing w:after="0" w:before="0" w:line="100" w:lineRule="atLeast"/>
      <w:ind w:left="0" w:right="0" w:leftChars="-1" w:rightChars="0" w:firstLine="0" w:firstLineChars="-1"/>
      <w:textDirection w:val="btLr"/>
      <w:textAlignment w:val="top"/>
      <w:outlineLvl w:val="0"/>
    </w:pPr>
    <w:rPr>
      <w:rFonts w:ascii="Segoe UI" w:cs="Segoe UI" w:eastAsia="SimSun" w:hAnsi="Segoe UI"/>
      <w:w w:val="100"/>
      <w:position w:val="-1"/>
      <w:sz w:val="18"/>
      <w:szCs w:val="18"/>
      <w:effect w:val="none"/>
      <w:vertAlign w:val="baseline"/>
      <w:cs w:val="0"/>
      <w:em w:val="none"/>
      <w:lang w:bidi="ar-SA" w:eastAsia="zh-CN" w:val="it-IT"/>
    </w:rPr>
  </w:style>
  <w:style w:type="paragraph" w:styleId="Normal(Web)">
    <w:name w:val="Normal (Web)"/>
    <w:basedOn w:val="Predefinito"/>
    <w:next w:val="Normal(Web)"/>
    <w:autoRedefine w:val="0"/>
    <w:hidden w:val="0"/>
    <w:qFormat w:val="0"/>
    <w:pPr>
      <w:widowControl w:val="1"/>
      <w:numPr>
        <w:ilvl w:val="0"/>
        <w:numId w:val="0"/>
      </w:numPr>
      <w:suppressAutoHyphens w:val="0"/>
      <w:bidi w:val="0"/>
      <w:spacing w:after="100" w:before="100" w:line="100" w:lineRule="atLeast"/>
      <w:ind w:left="0" w:right="0" w:leftChars="-1" w:rightChars="0" w:firstLine="0" w:firstLineChars="-1"/>
      <w:textDirection w:val="btLr"/>
      <w:textAlignment w:val="top"/>
      <w:outlineLvl w:val="0"/>
    </w:pPr>
    <w:rPr>
      <w:rFonts w:ascii="Times New Roman" w:cs="Times New Roman" w:eastAsia="Times New Roman" w:hAnsi="Times New Roman"/>
      <w:w w:val="100"/>
      <w:position w:val="-1"/>
      <w:sz w:val="24"/>
      <w:szCs w:val="24"/>
      <w:effect w:val="none"/>
      <w:vertAlign w:val="baseline"/>
      <w:cs w:val="0"/>
      <w:em w:val="none"/>
      <w:lang w:bidi="ar-SA" w:eastAsia="zh-CN" w:val="it-IT"/>
    </w:rPr>
  </w:style>
  <w:style w:type="paragraph" w:styleId="PlainText">
    <w:name w:val="Plain Text"/>
    <w:basedOn w:val="Predefinito"/>
    <w:next w:val="PlainText"/>
    <w:autoRedefine w:val="0"/>
    <w:hidden w:val="0"/>
    <w:qFormat w:val="0"/>
    <w:pPr>
      <w:widowControl w:val="1"/>
      <w:numPr>
        <w:ilvl w:val="0"/>
        <w:numId w:val="0"/>
      </w:numPr>
      <w:suppressAutoHyphens w:val="0"/>
      <w:bidi w:val="0"/>
      <w:spacing w:after="0" w:before="0" w:line="100" w:lineRule="atLeast"/>
      <w:ind w:left="0" w:right="0" w:leftChars="-1" w:rightChars="0" w:firstLine="0" w:firstLineChars="-1"/>
      <w:textDirection w:val="btLr"/>
      <w:textAlignment w:val="top"/>
      <w:outlineLvl w:val="0"/>
    </w:pPr>
    <w:rPr>
      <w:rFonts w:ascii="Calibri" w:cs="Calibri" w:eastAsia="SimSun" w:hAnsi="Calibri"/>
      <w:w w:val="100"/>
      <w:position w:val="-1"/>
      <w:sz w:val="22"/>
      <w:szCs w:val="21"/>
      <w:effect w:val="none"/>
      <w:vertAlign w:val="baseline"/>
      <w:cs w:val="0"/>
      <w:em w:val="none"/>
      <w:lang w:bidi="ar-SA" w:eastAsia="zh-CN" w:val="it-IT"/>
    </w:rPr>
  </w:style>
  <w:style w:type="paragraph" w:styleId="Contenutotabella">
    <w:name w:val="Contenuto tabella"/>
    <w:basedOn w:val="Predefinito"/>
    <w:next w:val="Contenutotabella"/>
    <w:autoRedefine w:val="0"/>
    <w:hidden w:val="0"/>
    <w:qFormat w:val="0"/>
    <w:pPr>
      <w:widowControl w:val="1"/>
      <w:suppressLineNumbers w:val="1"/>
      <w:suppressAutoHyphens w:val="0"/>
      <w:bidi w:val="0"/>
      <w:spacing w:after="160" w:before="0" w:line="252" w:lineRule="auto"/>
      <w:ind w:leftChars="-1" w:rightChars="0" w:firstLineChars="-1"/>
      <w:textDirection w:val="btLr"/>
      <w:textAlignment w:val="top"/>
      <w:outlineLvl w:val="0"/>
    </w:pPr>
    <w:rPr>
      <w:rFonts w:ascii="Calibri" w:cs="Calibri" w:eastAsia="SimSun" w:hAnsi="Calibri"/>
      <w:w w:val="100"/>
      <w:position w:val="-1"/>
      <w:sz w:val="22"/>
      <w:szCs w:val="22"/>
      <w:effect w:val="none"/>
      <w:vertAlign w:val="baseline"/>
      <w:cs w:val="0"/>
      <w:em w:val="none"/>
      <w:lang w:bidi="ar-SA" w:eastAsia="zh-CN" w:val="it-IT"/>
    </w:rPr>
  </w:style>
  <w:style w:type="paragraph" w:styleId="Intestazionetabella">
    <w:name w:val="Intestazione tabella"/>
    <w:basedOn w:val="Contenutotabella"/>
    <w:next w:val="Intestazionetabella"/>
    <w:autoRedefine w:val="0"/>
    <w:hidden w:val="0"/>
    <w:qFormat w:val="0"/>
    <w:pPr>
      <w:widowControl w:val="1"/>
      <w:suppressLineNumbers w:val="1"/>
      <w:suppressAutoHyphens w:val="0"/>
      <w:bidi w:val="0"/>
      <w:spacing w:after="160" w:before="0" w:line="252" w:lineRule="auto"/>
      <w:ind w:leftChars="-1" w:rightChars="0" w:firstLineChars="-1"/>
      <w:jc w:val="center"/>
      <w:textDirection w:val="btLr"/>
      <w:textAlignment w:val="top"/>
      <w:outlineLvl w:val="0"/>
    </w:pPr>
    <w:rPr>
      <w:rFonts w:ascii="Calibri" w:cs="Calibri" w:eastAsia="SimSun" w:hAnsi="Calibri"/>
      <w:b w:val="1"/>
      <w:bCs w:val="1"/>
      <w:w w:val="100"/>
      <w:position w:val="-1"/>
      <w:sz w:val="22"/>
      <w:szCs w:val="22"/>
      <w:effect w:val="none"/>
      <w:vertAlign w:val="baseline"/>
      <w:cs w:val="0"/>
      <w:em w:val="none"/>
      <w:lang w:bidi="ar-SA" w:eastAsia="zh-CN" w:val="it-I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hyperlink" Target="https://www.instagram.com/atcl_lazio/" TargetMode="External"/><Relationship Id="rId9" Type="http://schemas.openxmlformats.org/officeDocument/2006/relationships/hyperlink" Target="https://www.facebook.com/atcl1"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jpg"/><Relationship Id="rId8" Type="http://schemas.openxmlformats.org/officeDocument/2006/relationships/hyperlink" Target="http://www.atcllazio.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OwvNAJYZEn35TsoW9YEzORhmubw==">CgMxLjAyCWlkLmdqZGd4czgAciExOF9ReHZVZGVWUUtjOGZNYnMxWEVIajhiNEdKRXJOa2g=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2023-10-27T12:59:00Z</dcterms:created>
  <dc:creator>Microsoft</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Microsoft</vt:lpwstr>
  </property>
  <property fmtid="{D5CDD505-2E9C-101B-9397-08002B2CF9AE}" pid="4" name="DocSecurity">
    <vt:lpwstr>0.0</vt:lpwstr>
  </property>
  <property fmtid="{D5CDD505-2E9C-101B-9397-08002B2CF9AE}" pid="5" name="HyperlinksChanged">
    <vt:lpwstr>false</vt:lpwstr>
  </property>
  <property fmtid="{D5CDD505-2E9C-101B-9397-08002B2CF9AE}" pid="6" name="LinksUpToDate">
    <vt:lpwstr>false</vt:lpwstr>
  </property>
  <property fmtid="{D5CDD505-2E9C-101B-9397-08002B2CF9AE}" pid="7" name="ScaleCrop">
    <vt:lpwstr>false</vt:lpwstr>
  </property>
  <property fmtid="{D5CDD505-2E9C-101B-9397-08002B2CF9AE}" pid="8" name="ShareDoc">
    <vt:lpwstr>false</vt:lpwstr>
  </property>
</Properties>
</file>